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2020年部门预算信息公开目录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一、2020年部门预算公开表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1、部门预算收支总表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2、部门预算收入总表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3、部门预算支出总表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4、部门预算财政拨款收支总表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5、部门预算一般公共预算财政拨款支出表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6、部门预算一般公共预算财政拨款基本支出表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7、部门预算政府性基金预算财政拨款支出表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8、部门预算国有资本经营预算财政拨款支出表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9、部门预算财政拨款“三公”经费支出表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 w:cs="Times New Roman"/>
          <w:sz w:val="28"/>
          <w:szCs w:val="28"/>
        </w:rPr>
        <w:t>2020年预算公开情况</w:t>
      </w:r>
      <w:r>
        <w:rPr>
          <w:rFonts w:hint="eastAsia" w:ascii="黑体" w:hAnsi="黑体" w:eastAsia="黑体"/>
          <w:sz w:val="28"/>
          <w:szCs w:val="28"/>
        </w:rPr>
        <w:t>说明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1、部门职责及机构设置情况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2、部门预算安排的总体情况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3、机关运行经费安排情况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4、财政拨款“三公”经费预算情况及增减变化原因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5、绩效预算信息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6、政府采购预算情况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7、国有资产信息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8、名词解释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31"/>
    <w:rsid w:val="000A094A"/>
    <w:rsid w:val="000C45A2"/>
    <w:rsid w:val="00156715"/>
    <w:rsid w:val="001760EB"/>
    <w:rsid w:val="00182D63"/>
    <w:rsid w:val="001B29BA"/>
    <w:rsid w:val="002D5CDA"/>
    <w:rsid w:val="0030596B"/>
    <w:rsid w:val="0032278E"/>
    <w:rsid w:val="003264A1"/>
    <w:rsid w:val="003C47A8"/>
    <w:rsid w:val="003F4B03"/>
    <w:rsid w:val="00412B98"/>
    <w:rsid w:val="004303C3"/>
    <w:rsid w:val="004E50A7"/>
    <w:rsid w:val="004F7AC8"/>
    <w:rsid w:val="00552B57"/>
    <w:rsid w:val="005F1F64"/>
    <w:rsid w:val="006204F2"/>
    <w:rsid w:val="006A0AE2"/>
    <w:rsid w:val="007603E2"/>
    <w:rsid w:val="007C52DE"/>
    <w:rsid w:val="007F7231"/>
    <w:rsid w:val="00826D9D"/>
    <w:rsid w:val="008C4A5F"/>
    <w:rsid w:val="00940E17"/>
    <w:rsid w:val="00952C4E"/>
    <w:rsid w:val="00AF1C3E"/>
    <w:rsid w:val="00B61E4C"/>
    <w:rsid w:val="00BD0C69"/>
    <w:rsid w:val="00C4232C"/>
    <w:rsid w:val="00CC0FB1"/>
    <w:rsid w:val="00D7460C"/>
    <w:rsid w:val="00DA3098"/>
    <w:rsid w:val="00E1084D"/>
    <w:rsid w:val="00EC1A82"/>
    <w:rsid w:val="00FE51B4"/>
    <w:rsid w:val="649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46</Words>
  <Characters>268</Characters>
  <Lines>2</Lines>
  <Paragraphs>1</Paragraphs>
  <TotalTime>71</TotalTime>
  <ScaleCrop>false</ScaleCrop>
  <LinksUpToDate>false</LinksUpToDate>
  <CharactersWithSpaces>313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2017-10-27T02:07:00Z</dcterms:created>
  <dc:creator>deeplm</dc:creator>
  <cp:lastModifiedBy>CIO</cp:lastModifiedBy>
  <cp:lastPrinted>2019-01-18T07:44:00Z</cp:lastPrinted>
  <dcterms:modified xsi:type="dcterms:W3CDTF">2020-02-07T01:53:23Z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